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18" w:rsidRDefault="00580518" w:rsidP="00580518">
      <w:pPr>
        <w:jc w:val="center"/>
      </w:pPr>
      <w:r w:rsidRPr="00580518">
        <w:rPr>
          <w:noProof/>
        </w:rPr>
        <w:drawing>
          <wp:inline distT="0" distB="0" distL="0" distR="0" wp14:anchorId="6D91AE64" wp14:editId="08DC123D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518" w:rsidRDefault="00580518" w:rsidP="00580518">
      <w:pPr>
        <w:jc w:val="center"/>
        <w:rPr>
          <w:sz w:val="28"/>
        </w:rPr>
      </w:pPr>
    </w:p>
    <w:p w:rsidR="00580518" w:rsidRPr="008C2354" w:rsidRDefault="008C2354" w:rsidP="0058051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580518" w:rsidRPr="008C2354">
        <w:rPr>
          <w:sz w:val="28"/>
          <w:szCs w:val="28"/>
        </w:rPr>
        <w:t xml:space="preserve"> план </w:t>
      </w:r>
    </w:p>
    <w:p w:rsidR="00580518" w:rsidRPr="008C2354" w:rsidRDefault="00580518" w:rsidP="00580518">
      <w:pPr>
        <w:jc w:val="center"/>
        <w:rPr>
          <w:sz w:val="28"/>
          <w:szCs w:val="28"/>
        </w:rPr>
      </w:pPr>
      <w:r w:rsidRPr="008C2354">
        <w:rPr>
          <w:sz w:val="28"/>
          <w:szCs w:val="28"/>
        </w:rPr>
        <w:t xml:space="preserve">дополнительной профессиональной программы </w:t>
      </w:r>
      <w:r w:rsidR="00695D49" w:rsidRPr="008C2354">
        <w:rPr>
          <w:sz w:val="28"/>
          <w:szCs w:val="28"/>
        </w:rPr>
        <w:br/>
      </w:r>
      <w:r w:rsidR="00F16085" w:rsidRPr="008C2354">
        <w:rPr>
          <w:sz w:val="28"/>
          <w:szCs w:val="28"/>
        </w:rPr>
        <w:t xml:space="preserve">повышения квалификации </w:t>
      </w:r>
      <w:r w:rsidRPr="008C2354">
        <w:rPr>
          <w:sz w:val="28"/>
          <w:szCs w:val="28"/>
        </w:rPr>
        <w:t>«</w:t>
      </w:r>
      <w:bookmarkStart w:id="0" w:name="_GoBack"/>
      <w:r w:rsidR="008C2354" w:rsidRPr="008C2354">
        <w:rPr>
          <w:sz w:val="28"/>
          <w:szCs w:val="28"/>
        </w:rPr>
        <w:t>Современные аспекты экономики здравоохранения</w:t>
      </w:r>
      <w:bookmarkEnd w:id="0"/>
      <w:r w:rsidRPr="008C2354">
        <w:rPr>
          <w:sz w:val="28"/>
          <w:szCs w:val="28"/>
        </w:rPr>
        <w:t>»</w:t>
      </w:r>
    </w:p>
    <w:p w:rsidR="008C2354" w:rsidRDefault="008C2354" w:rsidP="00580518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135"/>
        <w:gridCol w:w="958"/>
        <w:gridCol w:w="1832"/>
        <w:gridCol w:w="1607"/>
      </w:tblGrid>
      <w:tr w:rsidR="008C2354" w:rsidRPr="008C2354" w:rsidTr="00DD17C9">
        <w:trPr>
          <w:trHeight w:val="286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8C2354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8C2354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  <w:lang w:eastAsia="en-US"/>
              </w:rPr>
              <w:t>Наименование модулей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</w:rPr>
              <w:t>Количество учебных часов</w:t>
            </w:r>
          </w:p>
        </w:tc>
      </w:tr>
      <w:tr w:rsidR="008C2354" w:rsidRPr="008C2354" w:rsidTr="00DD17C9">
        <w:trPr>
          <w:trHeight w:val="286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4" w:rsidRPr="008C2354" w:rsidRDefault="008C2354" w:rsidP="00DD17C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</w:rPr>
              <w:t xml:space="preserve">Теория </w:t>
            </w:r>
            <w:r w:rsidRPr="008C2354">
              <w:rPr>
                <w:b/>
                <w:bCs/>
                <w:color w:val="000000"/>
              </w:rPr>
              <w:br/>
              <w:t xml:space="preserve"> (очно или дистанционно)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  <w:lang w:eastAsia="en-US"/>
              </w:rPr>
              <w:t>Практика</w:t>
            </w: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r w:rsidRPr="008C2354">
              <w:t>Финансирование медицинских организаций. Источники финансирования. Методы оплаты медицинской помощи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r w:rsidRPr="008C2354">
              <w:t>Деятельность медицинской организации в условиях страховой медицины. ОМС. ДМС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r w:rsidRPr="008C2354">
              <w:t>Организация платных медицинских услуг. Методы ценообразования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r w:rsidRPr="008C2354">
              <w:t xml:space="preserve">Система оплаты труда в здравоохранении.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r w:rsidRPr="008C2354">
              <w:t>Планирование финансово-хозяйственной деятельности медицинской организации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4</w:t>
            </w: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r w:rsidRPr="008C2354">
              <w:t xml:space="preserve">Планирование расходов медицинской организации. Закупки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r w:rsidRPr="008C2354">
              <w:t>Статистические показатели здоровья населения в деятельности медицинских организаций Учетно-отчетная документация. Годовой  отчет. Статистический анализ деятельности медицинской организации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lang w:eastAsia="en-US"/>
              </w:rPr>
            </w:pPr>
            <w:r w:rsidRPr="008C2354">
              <w:rPr>
                <w:lang w:eastAsia="en-US"/>
              </w:rPr>
              <w:t>2</w:t>
            </w:r>
          </w:p>
        </w:tc>
      </w:tr>
      <w:tr w:rsidR="008C2354" w:rsidRPr="008C2354" w:rsidTr="00DD17C9">
        <w:trPr>
          <w:trHeight w:val="31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8C2354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both"/>
              <w:rPr>
                <w:b/>
                <w:color w:val="000000"/>
                <w:lang w:eastAsia="en-US"/>
              </w:rPr>
            </w:pPr>
            <w:r w:rsidRPr="008C2354">
              <w:rPr>
                <w:b/>
                <w:color w:val="000000"/>
                <w:lang w:eastAsia="en-US"/>
              </w:rPr>
              <w:t xml:space="preserve">Итоговая аттестация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color w:val="000000"/>
              </w:rPr>
            </w:pPr>
            <w:r w:rsidRPr="008C2354">
              <w:rPr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color w:val="000000"/>
              </w:rPr>
            </w:pPr>
            <w:r w:rsidRPr="008C2354">
              <w:rPr>
                <w:color w:val="00000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center"/>
              <w:rPr>
                <w:color w:val="000000"/>
              </w:rPr>
            </w:pPr>
            <w:r w:rsidRPr="008C2354">
              <w:rPr>
                <w:color w:val="000000"/>
              </w:rPr>
              <w:t>0</w:t>
            </w:r>
          </w:p>
        </w:tc>
      </w:tr>
      <w:tr w:rsidR="008C2354" w:rsidRPr="008C2354" w:rsidTr="00DD17C9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4" w:rsidRPr="008C2354" w:rsidRDefault="008C2354" w:rsidP="00DD17C9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</w:rPr>
            </w:pPr>
            <w:r w:rsidRPr="008C2354">
              <w:rPr>
                <w:b/>
                <w:bCs/>
                <w:color w:val="000000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</w:rPr>
            </w:pPr>
            <w:r w:rsidRPr="008C2354">
              <w:rPr>
                <w:b/>
                <w:bCs/>
                <w:color w:val="000000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4" w:rsidRPr="008C2354" w:rsidRDefault="008C2354" w:rsidP="00DD17C9">
            <w:pPr>
              <w:jc w:val="center"/>
              <w:rPr>
                <w:b/>
                <w:bCs/>
                <w:color w:val="000000"/>
              </w:rPr>
            </w:pPr>
            <w:r w:rsidRPr="008C2354">
              <w:rPr>
                <w:b/>
                <w:bCs/>
                <w:color w:val="000000"/>
              </w:rPr>
              <w:t>12</w:t>
            </w:r>
          </w:p>
        </w:tc>
      </w:tr>
    </w:tbl>
    <w:p w:rsidR="008F0399" w:rsidRDefault="008F0399">
      <w:pPr>
        <w:spacing w:before="120"/>
      </w:pPr>
    </w:p>
    <w:p w:rsidR="008C2354" w:rsidRDefault="008C2354">
      <w:pPr>
        <w:spacing w:before="120"/>
      </w:pPr>
    </w:p>
    <w:p w:rsidR="00CA24AA" w:rsidRDefault="00CA24AA">
      <w:pPr>
        <w:spacing w:before="120"/>
      </w:pPr>
    </w:p>
    <w:sectPr w:rsidR="00CA24AA" w:rsidSect="00695D4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AB" w:rsidRDefault="00E876AB" w:rsidP="00580518">
      <w:r>
        <w:separator/>
      </w:r>
    </w:p>
  </w:endnote>
  <w:endnote w:type="continuationSeparator" w:id="0">
    <w:p w:rsidR="00E876AB" w:rsidRDefault="00E876AB" w:rsidP="005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AB" w:rsidRDefault="00E876AB" w:rsidP="00580518">
      <w:r>
        <w:separator/>
      </w:r>
    </w:p>
  </w:footnote>
  <w:footnote w:type="continuationSeparator" w:id="0">
    <w:p w:rsidR="00E876AB" w:rsidRDefault="00E876AB" w:rsidP="0058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97"/>
    <w:multiLevelType w:val="hybridMultilevel"/>
    <w:tmpl w:val="A3E6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560C"/>
    <w:multiLevelType w:val="hybridMultilevel"/>
    <w:tmpl w:val="97307864"/>
    <w:lvl w:ilvl="0" w:tplc="2C9E0E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8"/>
    <w:rsid w:val="000F30AF"/>
    <w:rsid w:val="001A413F"/>
    <w:rsid w:val="001C2162"/>
    <w:rsid w:val="001C500C"/>
    <w:rsid w:val="00221F83"/>
    <w:rsid w:val="00334E44"/>
    <w:rsid w:val="004D72A3"/>
    <w:rsid w:val="00523902"/>
    <w:rsid w:val="00573B8B"/>
    <w:rsid w:val="00580518"/>
    <w:rsid w:val="00623825"/>
    <w:rsid w:val="006356FB"/>
    <w:rsid w:val="00644929"/>
    <w:rsid w:val="00695D49"/>
    <w:rsid w:val="007F0650"/>
    <w:rsid w:val="008C2354"/>
    <w:rsid w:val="008F0399"/>
    <w:rsid w:val="00A12C9A"/>
    <w:rsid w:val="00BA3298"/>
    <w:rsid w:val="00CA24AA"/>
    <w:rsid w:val="00CD1815"/>
    <w:rsid w:val="00E876AB"/>
    <w:rsid w:val="00F10F63"/>
    <w:rsid w:val="00F16085"/>
    <w:rsid w:val="00F50557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EC3A-161D-4D2B-83DB-ACDDFF6E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2</cp:revision>
  <cp:lastPrinted>2021-01-18T21:02:00Z</cp:lastPrinted>
  <dcterms:created xsi:type="dcterms:W3CDTF">2021-05-13T11:19:00Z</dcterms:created>
  <dcterms:modified xsi:type="dcterms:W3CDTF">2021-05-13T11:19:00Z</dcterms:modified>
</cp:coreProperties>
</file>